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DDE9" w14:textId="77777777" w:rsidR="00275BB2" w:rsidRDefault="00275BB2">
      <w:pPr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 wp14:anchorId="2CA9DE1B" wp14:editId="2CA9DE1C">
            <wp:extent cx="215646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v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9DDEA" w14:textId="77777777" w:rsidR="00E71B31" w:rsidRDefault="00E71B31" w:rsidP="00E71B31"/>
    <w:p w14:paraId="2CA9DDEB" w14:textId="127BE66D" w:rsidR="00E71B31" w:rsidRPr="00B977A5" w:rsidRDefault="00E71B31" w:rsidP="00E71B31">
      <w:pPr>
        <w:rPr>
          <w:b/>
          <w:color w:val="7030A0"/>
        </w:rPr>
      </w:pPr>
      <w:r w:rsidRPr="00B977A5">
        <w:rPr>
          <w:b/>
          <w:color w:val="7030A0"/>
        </w:rPr>
        <w:t>Institute of Health Professions</w:t>
      </w:r>
      <w:r w:rsidR="005E6E1A">
        <w:rPr>
          <w:b/>
          <w:color w:val="7030A0"/>
        </w:rPr>
        <w:t xml:space="preserve"> / School of Health</w:t>
      </w:r>
    </w:p>
    <w:p w14:paraId="2CA9DDEC" w14:textId="77777777" w:rsidR="00E71B31" w:rsidRPr="00B977A5" w:rsidRDefault="00E71B31" w:rsidP="00E71B31">
      <w:pPr>
        <w:rPr>
          <w:i/>
        </w:rPr>
      </w:pPr>
      <w:r>
        <w:rPr>
          <w:b/>
          <w:color w:val="7030A0"/>
        </w:rPr>
        <w:t xml:space="preserve">Course Title: </w:t>
      </w:r>
      <w:r>
        <w:rPr>
          <w:i/>
        </w:rPr>
        <w:t>Cervical Cytology New Sample Taker Training</w:t>
      </w:r>
    </w:p>
    <w:p w14:paraId="2CA9DDED" w14:textId="77777777" w:rsidR="00E71B31" w:rsidRDefault="00E71B31" w:rsidP="00E71B31">
      <w:r w:rsidRPr="00B977A5">
        <w:rPr>
          <w:b/>
          <w:color w:val="7030A0"/>
        </w:rPr>
        <w:t>Location</w:t>
      </w:r>
      <w:r>
        <w:t>: Wolverhampton City Campus</w:t>
      </w:r>
    </w:p>
    <w:p w14:paraId="2CA9DDEE" w14:textId="2B9A2895" w:rsidR="00E71B31" w:rsidRDefault="00E71B31" w:rsidP="00E71B31">
      <w:r>
        <w:rPr>
          <w:b/>
          <w:color w:val="7030A0"/>
        </w:rPr>
        <w:t xml:space="preserve">Course Length: </w:t>
      </w:r>
      <w:r w:rsidRPr="009D64E1">
        <w:t>9 Months</w:t>
      </w:r>
      <w:r w:rsidR="008B1420" w:rsidRPr="008B1420">
        <w:t xml:space="preserve"> </w:t>
      </w:r>
      <w:r w:rsidR="008B1420">
        <w:t xml:space="preserve">non-accredited </w:t>
      </w:r>
      <w:r w:rsidR="00A77ED8">
        <w:t xml:space="preserve">certificated </w:t>
      </w:r>
      <w:r w:rsidR="008B1420">
        <w:t>course</w:t>
      </w:r>
    </w:p>
    <w:p w14:paraId="7A99451D" w14:textId="451B7306" w:rsidR="00C4201B" w:rsidRPr="00C4201B" w:rsidRDefault="00C4201B" w:rsidP="00E71B31">
      <w:r w:rsidRPr="00C4201B">
        <w:rPr>
          <w:b/>
          <w:bCs/>
          <w:color w:val="7030A0"/>
        </w:rPr>
        <w:t>Cost:</w:t>
      </w:r>
      <w:r>
        <w:rPr>
          <w:b/>
          <w:bCs/>
          <w:color w:val="7030A0"/>
        </w:rPr>
        <w:t xml:space="preserve"> </w:t>
      </w:r>
      <w:r w:rsidR="00E523CE">
        <w:t>£230 per person</w:t>
      </w:r>
    </w:p>
    <w:p w14:paraId="2CA9DDEF" w14:textId="268B2FED" w:rsidR="00E71B31" w:rsidRDefault="00756379" w:rsidP="00E71B31">
      <w:r>
        <w:rPr>
          <w:b/>
          <w:color w:val="7030A0"/>
        </w:rPr>
        <w:t>Start Date</w:t>
      </w:r>
      <w:r w:rsidR="00E71B31" w:rsidRPr="00E71B31">
        <w:rPr>
          <w:b/>
          <w:color w:val="7030A0"/>
        </w:rPr>
        <w:t>:</w:t>
      </w:r>
      <w:r w:rsidR="00074462" w:rsidRPr="004E3142">
        <w:rPr>
          <w:b/>
        </w:rPr>
        <w:t xml:space="preserve"> </w:t>
      </w:r>
      <w:r w:rsidR="008D3E3A" w:rsidRPr="004E3142">
        <w:rPr>
          <w:b/>
        </w:rPr>
        <w:t xml:space="preserve">Monday </w:t>
      </w:r>
      <w:r w:rsidR="00B85E26" w:rsidRPr="004E3142">
        <w:rPr>
          <w:b/>
        </w:rPr>
        <w:t>13</w:t>
      </w:r>
      <w:r w:rsidR="00B85E26" w:rsidRPr="004E3142">
        <w:rPr>
          <w:b/>
          <w:vertAlign w:val="superscript"/>
        </w:rPr>
        <w:t>th</w:t>
      </w:r>
      <w:r w:rsidR="00B85E26" w:rsidRPr="004E3142">
        <w:rPr>
          <w:b/>
        </w:rPr>
        <w:t xml:space="preserve"> June</w:t>
      </w:r>
      <w:r w:rsidR="001E1260" w:rsidRPr="004E3142">
        <w:rPr>
          <w:b/>
        </w:rPr>
        <w:t xml:space="preserve"> 2022</w:t>
      </w:r>
    </w:p>
    <w:p w14:paraId="24DC18DE" w14:textId="06884658" w:rsidR="00A27A3A" w:rsidRDefault="00A27A3A" w:rsidP="00E71B31">
      <w:r>
        <w:t>Application / Payment via E-Store</w:t>
      </w:r>
    </w:p>
    <w:p w14:paraId="2CA9DDF0" w14:textId="4EF1842C" w:rsidR="00261C8D" w:rsidRDefault="00261C8D" w:rsidP="00E71B31">
      <w:pPr>
        <w:rPr>
          <w:bCs/>
        </w:rPr>
      </w:pPr>
      <w:r w:rsidRPr="00261C8D">
        <w:rPr>
          <w:b/>
          <w:color w:val="7030A0"/>
        </w:rPr>
        <w:t>Entry Criteria</w:t>
      </w:r>
      <w:r>
        <w:rPr>
          <w:b/>
          <w:color w:val="7030A0"/>
        </w:rPr>
        <w:t xml:space="preserve">: </w:t>
      </w:r>
      <w:r w:rsidR="00EC7992" w:rsidRPr="00EC7992">
        <w:rPr>
          <w:bCs/>
        </w:rPr>
        <w:t>Registered professional</w:t>
      </w:r>
      <w:r w:rsidR="00EC7992" w:rsidRPr="00EC7992">
        <w:rPr>
          <w:b/>
        </w:rPr>
        <w:t xml:space="preserve"> </w:t>
      </w:r>
      <w:r w:rsidR="00E523CE" w:rsidRPr="00E523CE">
        <w:rPr>
          <w:bCs/>
        </w:rPr>
        <w:t>working in a clinical area</w:t>
      </w:r>
      <w:r w:rsidR="00E523CE">
        <w:rPr>
          <w:bCs/>
        </w:rPr>
        <w:t xml:space="preserve"> </w:t>
      </w:r>
      <w:r w:rsidR="006B5EBA">
        <w:rPr>
          <w:bCs/>
        </w:rPr>
        <w:t>where cervical screening is offered to women</w:t>
      </w:r>
      <w:r w:rsidR="00EC7992">
        <w:rPr>
          <w:bCs/>
        </w:rPr>
        <w:t>.</w:t>
      </w:r>
    </w:p>
    <w:p w14:paraId="22685DCF" w14:textId="55C051B4" w:rsidR="000D1AEB" w:rsidRPr="00A27A3A" w:rsidRDefault="000D1AEB" w:rsidP="00E71B31">
      <w:pPr>
        <w:rPr>
          <w:bCs/>
        </w:rPr>
      </w:pPr>
      <w:r>
        <w:rPr>
          <w:b/>
          <w:color w:val="7030A0"/>
        </w:rPr>
        <w:t>Cam</w:t>
      </w:r>
      <w:r w:rsidR="00A27A3A">
        <w:rPr>
          <w:b/>
          <w:color w:val="7030A0"/>
        </w:rPr>
        <w:t xml:space="preserve">pus Location: </w:t>
      </w:r>
      <w:r w:rsidR="00A27A3A">
        <w:rPr>
          <w:bCs/>
        </w:rPr>
        <w:t>Wolverhampton City campus</w:t>
      </w:r>
    </w:p>
    <w:p w14:paraId="2CA9DDF1" w14:textId="5E10906D" w:rsidR="0078064A" w:rsidRDefault="00E71B31">
      <w:r w:rsidRPr="00526A2B">
        <w:rPr>
          <w:b/>
          <w:color w:val="7030A0"/>
        </w:rPr>
        <w:t>Course Lead</w:t>
      </w:r>
      <w:r w:rsidRPr="00526A2B">
        <w:t xml:space="preserve">: </w:t>
      </w:r>
      <w:r w:rsidR="0078064A" w:rsidRPr="00526A2B">
        <w:t>Senior Lecturer Lisa Clarke</w:t>
      </w:r>
      <w:r w:rsidR="005E6E1A">
        <w:t xml:space="preserve"> </w:t>
      </w:r>
      <w:r w:rsidR="0005264B">
        <w:t xml:space="preserve">[Email </w:t>
      </w:r>
      <w:hyperlink r:id="rId8" w:history="1">
        <w:r w:rsidR="00BA2916" w:rsidRPr="00820E1F">
          <w:rPr>
            <w:rStyle w:val="Hyperlink"/>
          </w:rPr>
          <w:t>Lisa.Clarke@wlv.ac.uk</w:t>
        </w:r>
      </w:hyperlink>
      <w:r w:rsidR="0005264B">
        <w:t>]</w:t>
      </w:r>
    </w:p>
    <w:p w14:paraId="52C17A7D" w14:textId="3C1FF686" w:rsidR="00BA2916" w:rsidRPr="00BA2916" w:rsidRDefault="00BA2916">
      <w:pPr>
        <w:rPr>
          <w:b/>
          <w:bCs/>
          <w:color w:val="7030A0"/>
        </w:rPr>
      </w:pPr>
      <w:r w:rsidRPr="00BA2916">
        <w:rPr>
          <w:b/>
          <w:bCs/>
          <w:color w:val="7030A0"/>
        </w:rPr>
        <w:t>Why choose this course</w:t>
      </w:r>
      <w:r>
        <w:rPr>
          <w:b/>
          <w:bCs/>
          <w:color w:val="7030A0"/>
        </w:rPr>
        <w:t>:</w:t>
      </w:r>
    </w:p>
    <w:p w14:paraId="13D0C7DE" w14:textId="3D405522" w:rsidR="000051DD" w:rsidRDefault="00BA2916" w:rsidP="000051DD">
      <w:r>
        <w:t>The c</w:t>
      </w:r>
      <w:r w:rsidR="00E71B31" w:rsidRPr="00E71B31">
        <w:t xml:space="preserve">ourse </w:t>
      </w:r>
      <w:r w:rsidR="008246C9">
        <w:t>is designed to fo</w:t>
      </w:r>
      <w:r w:rsidR="00E71B31" w:rsidRPr="00E71B31">
        <w:t xml:space="preserve">llow Public Health England </w:t>
      </w:r>
      <w:r w:rsidR="00E71B31">
        <w:t>(</w:t>
      </w:r>
      <w:r w:rsidR="00E71B31" w:rsidRPr="00E71B31">
        <w:t>PHE</w:t>
      </w:r>
      <w:r w:rsidR="00E71B31">
        <w:t>)</w:t>
      </w:r>
      <w:r w:rsidR="00E71B31" w:rsidRPr="00E71B31">
        <w:t xml:space="preserve"> updated Education Pathway </w:t>
      </w:r>
      <w:r w:rsidR="00E71B31">
        <w:t>(</w:t>
      </w:r>
      <w:r w:rsidR="00E71B31" w:rsidRPr="00E71B31">
        <w:t>2020</w:t>
      </w:r>
      <w:r w:rsidR="00E71B31">
        <w:t>)</w:t>
      </w:r>
      <w:r w:rsidR="008246C9">
        <w:t xml:space="preserve"> for </w:t>
      </w:r>
      <w:r w:rsidR="007F1A80">
        <w:t>cervical cytology sample takers</w:t>
      </w:r>
      <w:r w:rsidR="000051DD">
        <w:t>.</w:t>
      </w:r>
      <w:r w:rsidR="00261B72">
        <w:t xml:space="preserve"> The course is designed to meet the continuous professional development of healthcare </w:t>
      </w:r>
      <w:r w:rsidR="00A13981">
        <w:t>staff involved in cervical cytology screening.</w:t>
      </w:r>
      <w:r w:rsidR="000051DD">
        <w:t xml:space="preserve"> Initial theory</w:t>
      </w:r>
      <w:r w:rsidR="00E64FC4">
        <w:t xml:space="preserve"> </w:t>
      </w:r>
      <w:r w:rsidR="00753C66">
        <w:t xml:space="preserve">– delivered online over </w:t>
      </w:r>
      <w:r w:rsidR="000051DD">
        <w:t>12 hours</w:t>
      </w:r>
      <w:r w:rsidR="009F7971">
        <w:t xml:space="preserve"> </w:t>
      </w:r>
      <w:r w:rsidR="00753C66">
        <w:t>with</w:t>
      </w:r>
      <w:r w:rsidR="000051DD">
        <w:t xml:space="preserve"> 3 hours practice simulation</w:t>
      </w:r>
      <w:r w:rsidR="00753C66">
        <w:t xml:space="preserve"> taught on campus</w:t>
      </w:r>
      <w:r w:rsidR="000051DD">
        <w:t xml:space="preserve">. </w:t>
      </w:r>
      <w:r w:rsidR="00090050">
        <w:t xml:space="preserve">There will be </w:t>
      </w:r>
      <w:r w:rsidR="00451745">
        <w:t xml:space="preserve">Clinical Practice </w:t>
      </w:r>
      <w:r w:rsidR="00090050">
        <w:t xml:space="preserve">component </w:t>
      </w:r>
      <w:r w:rsidR="00451745">
        <w:t xml:space="preserve">undertaken </w:t>
      </w:r>
      <w:r w:rsidR="00090050">
        <w:t xml:space="preserve">whilst </w:t>
      </w:r>
      <w:r w:rsidR="00451745">
        <w:t>working with a cytology mentor</w:t>
      </w:r>
      <w:r w:rsidR="009C7A45">
        <w:t xml:space="preserve">. Final </w:t>
      </w:r>
      <w:r w:rsidR="00090050">
        <w:t xml:space="preserve">cytology </w:t>
      </w:r>
      <w:r w:rsidR="00462864">
        <w:t xml:space="preserve">sample taker </w:t>
      </w:r>
      <w:r w:rsidR="009C7A45">
        <w:t xml:space="preserve">assessment </w:t>
      </w:r>
      <w:r w:rsidR="00462864">
        <w:t xml:space="preserve">is </w:t>
      </w:r>
      <w:r w:rsidR="009C7A45">
        <w:t xml:space="preserve">undertaken </w:t>
      </w:r>
      <w:r w:rsidR="00462864">
        <w:t xml:space="preserve">in clinical practice </w:t>
      </w:r>
      <w:r w:rsidR="009C7A45">
        <w:t>by</w:t>
      </w:r>
      <w:r w:rsidR="00462864">
        <w:t xml:space="preserve"> a</w:t>
      </w:r>
      <w:r w:rsidR="009C7A45">
        <w:t xml:space="preserve"> cytology practice assessor</w:t>
      </w:r>
      <w:r w:rsidR="00462864">
        <w:t>, that is nominated by the university</w:t>
      </w:r>
      <w:r w:rsidR="009C7A45">
        <w:t>.</w:t>
      </w:r>
    </w:p>
    <w:p w14:paraId="2A9AE8A4" w14:textId="77777777" w:rsidR="00A55818" w:rsidRDefault="00A55818" w:rsidP="00A55818">
      <w:r w:rsidRPr="00410699">
        <w:rPr>
          <w:b/>
          <w:color w:val="7030A0"/>
        </w:rPr>
        <w:t xml:space="preserve">Course Overview: </w:t>
      </w:r>
    </w:p>
    <w:p w14:paraId="2CA9DDF6" w14:textId="4128CC7B" w:rsidR="00410699" w:rsidRDefault="00410699" w:rsidP="00410699">
      <w:pPr>
        <w:spacing w:after="0"/>
      </w:pPr>
      <w:r>
        <w:t>Pre theory session</w:t>
      </w:r>
      <w:r w:rsidR="006B5EBA">
        <w:t>:</w:t>
      </w:r>
      <w:r>
        <w:t xml:space="preserve"> </w:t>
      </w:r>
      <w:r w:rsidR="006134D9">
        <w:t xml:space="preserve">completion </w:t>
      </w:r>
      <w:r w:rsidR="00630468">
        <w:t>of workbook (</w:t>
      </w:r>
      <w:r>
        <w:t>3 hours</w:t>
      </w:r>
      <w:r w:rsidR="00630468">
        <w:t>)</w:t>
      </w:r>
      <w:r w:rsidR="002B6BC2">
        <w:t xml:space="preserve"> considering</w:t>
      </w:r>
      <w:r>
        <w:t xml:space="preserve"> A</w:t>
      </w:r>
      <w:r w:rsidR="00540CD1">
        <w:t xml:space="preserve">natomy and </w:t>
      </w:r>
      <w:r>
        <w:t>P</w:t>
      </w:r>
      <w:r w:rsidR="00540CD1">
        <w:t>hysiology</w:t>
      </w:r>
      <w:r w:rsidR="00473543">
        <w:t xml:space="preserve"> </w:t>
      </w:r>
      <w:r w:rsidR="007B3F8B">
        <w:t>(</w:t>
      </w:r>
      <w:r w:rsidR="001D3DCC">
        <w:t>A/P</w:t>
      </w:r>
      <w:r w:rsidR="007B3F8B">
        <w:t>)</w:t>
      </w:r>
      <w:r w:rsidR="001D3DCC">
        <w:t xml:space="preserve"> </w:t>
      </w:r>
      <w:r w:rsidR="00473543">
        <w:t xml:space="preserve">of pelvic organs </w:t>
      </w:r>
      <w:r w:rsidR="002B6BC2">
        <w:t xml:space="preserve">supported by </w:t>
      </w:r>
      <w:r>
        <w:t xml:space="preserve">access to e-learning for health module </w:t>
      </w:r>
      <w:r w:rsidR="00A55818">
        <w:t>(self</w:t>
      </w:r>
      <w:r w:rsidR="00A77ED8">
        <w:t>-</w:t>
      </w:r>
      <w:r w:rsidR="00A55818">
        <w:t xml:space="preserve"> directed study)</w:t>
      </w:r>
      <w:r w:rsidR="005266AD">
        <w:t xml:space="preserve"> and canvas learning platform</w:t>
      </w:r>
    </w:p>
    <w:p w14:paraId="2CA9DDF7" w14:textId="212648D6" w:rsidR="00410699" w:rsidRDefault="005A2328" w:rsidP="00410699">
      <w:pPr>
        <w:spacing w:after="0"/>
      </w:pPr>
      <w:r>
        <w:t xml:space="preserve">Taught content: </w:t>
      </w:r>
      <w:r w:rsidR="00410699">
        <w:t xml:space="preserve">6 hours theory </w:t>
      </w:r>
      <w:r w:rsidR="00990BC5">
        <w:t>–</w:t>
      </w:r>
      <w:r w:rsidR="00410699">
        <w:t xml:space="preserve"> </w:t>
      </w:r>
      <w:r w:rsidR="00990BC5">
        <w:t>[</w:t>
      </w:r>
      <w:r w:rsidR="00410699">
        <w:t>online</w:t>
      </w:r>
      <w:r w:rsidR="00990BC5">
        <w:t xml:space="preserve"> delivery</w:t>
      </w:r>
      <w:r w:rsidR="00410699">
        <w:t>]</w:t>
      </w:r>
    </w:p>
    <w:p w14:paraId="2CA9DDF8" w14:textId="3CAE1215" w:rsidR="00410699" w:rsidRDefault="008104BF" w:rsidP="00410699">
      <w:pPr>
        <w:spacing w:after="0"/>
      </w:pPr>
      <w:r>
        <w:t>Pract</w:t>
      </w:r>
      <w:r w:rsidR="00AF784C">
        <w:t>i</w:t>
      </w:r>
      <w:r>
        <w:t>ce</w:t>
      </w:r>
      <w:r w:rsidR="00AF784C">
        <w:t xml:space="preserve">: </w:t>
      </w:r>
      <w:r w:rsidR="00410699">
        <w:t xml:space="preserve">3 hours simulation </w:t>
      </w:r>
      <w:r w:rsidR="00AF784C">
        <w:t>– on</w:t>
      </w:r>
      <w:r w:rsidR="00CC5A6E">
        <w:t xml:space="preserve"> </w:t>
      </w:r>
      <w:r w:rsidR="00AF784C">
        <w:t xml:space="preserve">campus </w:t>
      </w:r>
      <w:r w:rsidR="00CC5A6E">
        <w:t xml:space="preserve">- </w:t>
      </w:r>
      <w:r w:rsidR="00410699">
        <w:t xml:space="preserve">skills lab </w:t>
      </w:r>
      <w:r w:rsidR="00E55845" w:rsidRPr="00D54261">
        <w:rPr>
          <w:b/>
          <w:bCs/>
        </w:rPr>
        <w:t>Tuesday 14</w:t>
      </w:r>
      <w:r w:rsidR="00E55845" w:rsidRPr="00D54261">
        <w:rPr>
          <w:b/>
          <w:bCs/>
          <w:vertAlign w:val="superscript"/>
        </w:rPr>
        <w:t>th</w:t>
      </w:r>
      <w:r w:rsidR="00E55845" w:rsidRPr="00D54261">
        <w:rPr>
          <w:b/>
          <w:bCs/>
        </w:rPr>
        <w:t xml:space="preserve"> June 1-4pm</w:t>
      </w:r>
    </w:p>
    <w:p w14:paraId="42C20AC2" w14:textId="77777777" w:rsidR="00BA2916" w:rsidRDefault="00BA2916" w:rsidP="00410699">
      <w:pPr>
        <w:spacing w:after="0"/>
      </w:pPr>
    </w:p>
    <w:p w14:paraId="2CA9DDF9" w14:textId="77777777" w:rsidR="00410699" w:rsidRDefault="00410699"/>
    <w:p w14:paraId="2CA9DDFA" w14:textId="049EED1A" w:rsidR="0078064A" w:rsidRDefault="0078064A">
      <w:r w:rsidRPr="00E23A7C">
        <w:rPr>
          <w:b/>
          <w:color w:val="7030A0"/>
        </w:rPr>
        <w:t>Theory:</w:t>
      </w:r>
      <w:r w:rsidRPr="00E23A7C">
        <w:rPr>
          <w:color w:val="7030A0"/>
        </w:rPr>
        <w:t xml:space="preserve"> </w:t>
      </w:r>
      <w:r>
        <w:t xml:space="preserve">1 day </w:t>
      </w:r>
      <w:r w:rsidR="00E71B31">
        <w:t xml:space="preserve">(taught online) </w:t>
      </w:r>
    </w:p>
    <w:p w14:paraId="7DA0BADC" w14:textId="45D0011E" w:rsidR="00E84A35" w:rsidRPr="00985365" w:rsidRDefault="00E84A35" w:rsidP="00E84A35">
      <w:pPr>
        <w:pStyle w:val="ListParagraph"/>
        <w:numPr>
          <w:ilvl w:val="0"/>
          <w:numId w:val="1"/>
        </w:numPr>
      </w:pPr>
      <w:r w:rsidRPr="00985365">
        <w:t>Introduction to Cervical Cytology New Sample Taker Training</w:t>
      </w:r>
      <w:r>
        <w:t xml:space="preserve">: </w:t>
      </w:r>
    </w:p>
    <w:p w14:paraId="2CA9DDFB" w14:textId="26F9A883" w:rsidR="0078064A" w:rsidRPr="00985365" w:rsidRDefault="0093077A" w:rsidP="0078064A">
      <w:pPr>
        <w:pStyle w:val="ListParagraph"/>
        <w:numPr>
          <w:ilvl w:val="0"/>
          <w:numId w:val="1"/>
        </w:numPr>
      </w:pPr>
      <w:r>
        <w:lastRenderedPageBreak/>
        <w:t>Background</w:t>
      </w:r>
      <w:r w:rsidR="004104E6">
        <w:t xml:space="preserve"> to </w:t>
      </w:r>
      <w:r w:rsidR="0078064A" w:rsidRPr="00985365">
        <w:t xml:space="preserve">NHS Screening Programme / </w:t>
      </w:r>
      <w:r w:rsidR="004104E6">
        <w:t>Equality of access</w:t>
      </w:r>
    </w:p>
    <w:p w14:paraId="2CA9DDFC" w14:textId="0940DDD8" w:rsidR="0078064A" w:rsidRPr="00985365" w:rsidRDefault="0078064A" w:rsidP="0078064A">
      <w:pPr>
        <w:pStyle w:val="ListParagraph"/>
        <w:numPr>
          <w:ilvl w:val="0"/>
          <w:numId w:val="1"/>
        </w:numPr>
      </w:pPr>
      <w:r w:rsidRPr="00985365">
        <w:t xml:space="preserve">Organisation of the </w:t>
      </w:r>
      <w:r w:rsidR="00752F52">
        <w:t xml:space="preserve">NHS </w:t>
      </w:r>
      <w:r w:rsidRPr="00985365">
        <w:t>cervical screening programme</w:t>
      </w:r>
      <w:r w:rsidR="00A46C44">
        <w:t xml:space="preserve">: </w:t>
      </w:r>
    </w:p>
    <w:p w14:paraId="2CA9DDFE" w14:textId="5535421C" w:rsidR="0078064A" w:rsidRPr="00985365" w:rsidRDefault="0078064A" w:rsidP="0078064A">
      <w:pPr>
        <w:pStyle w:val="ListParagraph"/>
        <w:numPr>
          <w:ilvl w:val="0"/>
          <w:numId w:val="1"/>
        </w:numPr>
      </w:pPr>
      <w:r w:rsidRPr="00985365">
        <w:t>Laboratory Screening pathway</w:t>
      </w:r>
      <w:r w:rsidR="00A46C44">
        <w:t>:</w:t>
      </w:r>
      <w:r w:rsidR="00667C22">
        <w:t xml:space="preserve"> </w:t>
      </w:r>
      <w:r w:rsidR="00A46C44">
        <w:t xml:space="preserve"> </w:t>
      </w:r>
      <w:r w:rsidR="00667C22">
        <w:t>understanding test results</w:t>
      </w:r>
    </w:p>
    <w:p w14:paraId="2CA9DDFF" w14:textId="6A0896E6" w:rsidR="0078064A" w:rsidRDefault="00A46C44" w:rsidP="0078064A">
      <w:pPr>
        <w:pStyle w:val="ListParagraph"/>
        <w:numPr>
          <w:ilvl w:val="0"/>
          <w:numId w:val="1"/>
        </w:numPr>
      </w:pPr>
      <w:r>
        <w:t>Colposcopy</w:t>
      </w:r>
      <w:r w:rsidR="00666F58">
        <w:t xml:space="preserve"> pathway</w:t>
      </w:r>
      <w:r>
        <w:t xml:space="preserve">: </w:t>
      </w:r>
    </w:p>
    <w:p w14:paraId="6691DC94" w14:textId="65140C15" w:rsidR="00291601" w:rsidRDefault="00291601" w:rsidP="0078064A">
      <w:pPr>
        <w:pStyle w:val="ListParagraph"/>
        <w:numPr>
          <w:ilvl w:val="0"/>
          <w:numId w:val="1"/>
        </w:numPr>
      </w:pPr>
      <w:r>
        <w:t>Virtual laboratory tour</w:t>
      </w:r>
    </w:p>
    <w:p w14:paraId="50331B9E" w14:textId="77777777" w:rsidR="004D7D67" w:rsidRDefault="004D7D67" w:rsidP="004D7D67">
      <w:pPr>
        <w:pStyle w:val="ListParagraph"/>
      </w:pPr>
    </w:p>
    <w:p w14:paraId="0666A6C8" w14:textId="1331D85E" w:rsidR="00B916C7" w:rsidRPr="00E5755F" w:rsidRDefault="004D7D67" w:rsidP="004D7D67">
      <w:r w:rsidRPr="004D7D67">
        <w:rPr>
          <w:b/>
          <w:bCs/>
          <w:color w:val="7030A0"/>
        </w:rPr>
        <w:t xml:space="preserve">Simulation Learning: </w:t>
      </w:r>
      <w:r w:rsidR="00E5755F">
        <w:t>3 hours skills lab session on campus</w:t>
      </w:r>
      <w:r w:rsidR="00DE06AD">
        <w:t xml:space="preserve"> on campus: </w:t>
      </w:r>
      <w:r w:rsidR="00DE06AD" w:rsidRPr="00691F1A">
        <w:rPr>
          <w:b/>
          <w:bCs/>
        </w:rPr>
        <w:t>Tuesday 14</w:t>
      </w:r>
      <w:r w:rsidR="00DE06AD" w:rsidRPr="00691F1A">
        <w:rPr>
          <w:b/>
          <w:bCs/>
          <w:vertAlign w:val="superscript"/>
        </w:rPr>
        <w:t>th</w:t>
      </w:r>
      <w:r w:rsidR="00DE06AD" w:rsidRPr="00691F1A">
        <w:rPr>
          <w:b/>
          <w:bCs/>
        </w:rPr>
        <w:t xml:space="preserve"> June 1- 4pm</w:t>
      </w:r>
    </w:p>
    <w:p w14:paraId="12C5933B" w14:textId="51E73B5D" w:rsidR="004D7D67" w:rsidRDefault="004D7D67" w:rsidP="00B916C7">
      <w:pPr>
        <w:pStyle w:val="ListParagraph"/>
        <w:numPr>
          <w:ilvl w:val="0"/>
          <w:numId w:val="7"/>
        </w:numPr>
      </w:pPr>
      <w:r>
        <w:t>Clinical Practice/ A/P review: skills lab -</w:t>
      </w:r>
      <w:r w:rsidR="00E61249">
        <w:t>practical aspects of taking samples;</w:t>
      </w:r>
      <w:r>
        <w:t xml:space="preserve"> use of manikin’s </w:t>
      </w:r>
      <w:r w:rsidR="003C4AC0">
        <w:t>students able to learn/practice examination and sample taking procedure</w:t>
      </w:r>
    </w:p>
    <w:p w14:paraId="2EDD4570" w14:textId="6E8D080C" w:rsidR="00B21936" w:rsidRDefault="00B21936" w:rsidP="00B916C7">
      <w:pPr>
        <w:pStyle w:val="ListParagraph"/>
        <w:numPr>
          <w:ilvl w:val="0"/>
          <w:numId w:val="7"/>
        </w:numPr>
      </w:pPr>
      <w:r>
        <w:t>A Laboratory Tour (Virtual Tour available through university purchased licence) signed off in sample taker logbook</w:t>
      </w:r>
    </w:p>
    <w:p w14:paraId="19BFAB66" w14:textId="40ADF2CF" w:rsidR="00F0349A" w:rsidRPr="004D7D67" w:rsidRDefault="00F0349A" w:rsidP="00F0349A">
      <w:pPr>
        <w:rPr>
          <w:b/>
          <w:bCs/>
        </w:rPr>
      </w:pPr>
    </w:p>
    <w:p w14:paraId="2CA9DE01" w14:textId="6CCC6D72" w:rsidR="00A46C44" w:rsidRDefault="00A46C44" w:rsidP="00A46C44">
      <w:r w:rsidRPr="00E23A7C">
        <w:rPr>
          <w:b/>
          <w:color w:val="7030A0"/>
        </w:rPr>
        <w:t>Clinical Practice</w:t>
      </w:r>
      <w:r w:rsidR="00E71B31" w:rsidRPr="00E23A7C">
        <w:rPr>
          <w:b/>
        </w:rPr>
        <w:t>:</w:t>
      </w:r>
      <w:r>
        <w:t xml:space="preserve"> </w:t>
      </w:r>
      <w:r w:rsidR="00277845">
        <w:t>Student applies for trainee sample taker PIN</w:t>
      </w:r>
      <w:r w:rsidR="00F266DA">
        <w:t xml:space="preserve"> from local laboratory and is required to </w:t>
      </w:r>
      <w:r>
        <w:t>complet</w:t>
      </w:r>
      <w:r w:rsidR="00F266DA">
        <w:t>e</w:t>
      </w:r>
      <w:r>
        <w:t xml:space="preserve"> a </w:t>
      </w:r>
      <w:r w:rsidR="009902FD">
        <w:t xml:space="preserve">sample taker </w:t>
      </w:r>
      <w:r>
        <w:t>logbook</w:t>
      </w:r>
      <w:r w:rsidR="00F266DA">
        <w:t xml:space="preserve"> of clinical </w:t>
      </w:r>
      <w:r w:rsidR="00FC5293">
        <w:t>practice (</w:t>
      </w:r>
      <w:r w:rsidR="009902FD">
        <w:t>issued by the university)</w:t>
      </w:r>
      <w:r>
        <w:t xml:space="preserve">: student identifies a </w:t>
      </w:r>
      <w:r w:rsidR="00F266DA">
        <w:t xml:space="preserve">cytology </w:t>
      </w:r>
      <w:r>
        <w:t>mentor (must be a trained sample taker) who undertakes supervision and sign</w:t>
      </w:r>
      <w:r w:rsidR="008E1412">
        <w:t>s</w:t>
      </w:r>
      <w:r>
        <w:t xml:space="preserve"> </w:t>
      </w:r>
      <w:r w:rsidR="00137CD1">
        <w:t>off</w:t>
      </w:r>
      <w:r w:rsidR="00AD20CD">
        <w:t xml:space="preserve"> interim assessment</w:t>
      </w:r>
      <w:r>
        <w:t>.</w:t>
      </w:r>
      <w:r w:rsidR="00E71B31">
        <w:t xml:space="preserve"> Written guidance provided by course lead.</w:t>
      </w:r>
    </w:p>
    <w:p w14:paraId="2CA9DE02" w14:textId="77777777" w:rsidR="005D3842" w:rsidRDefault="00E71B31" w:rsidP="005D3842">
      <w:pPr>
        <w:pStyle w:val="ListParagraph"/>
        <w:numPr>
          <w:ilvl w:val="0"/>
          <w:numId w:val="2"/>
        </w:numPr>
      </w:pPr>
      <w:r>
        <w:t>2</w:t>
      </w:r>
      <w:r w:rsidR="005D3842">
        <w:t xml:space="preserve"> observed samples</w:t>
      </w:r>
    </w:p>
    <w:p w14:paraId="2CA9DE03" w14:textId="77777777" w:rsidR="005D3842" w:rsidRDefault="005D3842" w:rsidP="005D3842">
      <w:pPr>
        <w:pStyle w:val="ListParagraph"/>
        <w:numPr>
          <w:ilvl w:val="0"/>
          <w:numId w:val="2"/>
        </w:numPr>
      </w:pPr>
      <w:r>
        <w:t>5 supervised samples</w:t>
      </w:r>
    </w:p>
    <w:p w14:paraId="2CA9DE04" w14:textId="77777777" w:rsidR="00E71B31" w:rsidRDefault="00E71B31" w:rsidP="00E71B31">
      <w:pPr>
        <w:pStyle w:val="ListParagraph"/>
        <w:numPr>
          <w:ilvl w:val="0"/>
          <w:numId w:val="2"/>
        </w:numPr>
      </w:pPr>
      <w:r>
        <w:t>Interim assessment by mentor</w:t>
      </w:r>
      <w:r w:rsidRPr="00E71B31">
        <w:t xml:space="preserve"> </w:t>
      </w:r>
      <w:r>
        <w:t>Q/A and cytology pictures quiz (undertaken on E Learning for Health platform)</w:t>
      </w:r>
    </w:p>
    <w:p w14:paraId="2CA9DE05" w14:textId="77777777" w:rsidR="005D3842" w:rsidRDefault="005D3842" w:rsidP="005D3842">
      <w:pPr>
        <w:pStyle w:val="ListParagraph"/>
        <w:numPr>
          <w:ilvl w:val="0"/>
          <w:numId w:val="2"/>
        </w:numPr>
      </w:pPr>
      <w:r>
        <w:t>20 unsupervised samples/ audit</w:t>
      </w:r>
    </w:p>
    <w:p w14:paraId="2CA9DE06" w14:textId="3FBD9487" w:rsidR="00E23A7C" w:rsidRDefault="004D0B50" w:rsidP="00E23A7C">
      <w:pPr>
        <w:pStyle w:val="ListParagraph"/>
        <w:numPr>
          <w:ilvl w:val="0"/>
          <w:numId w:val="2"/>
        </w:numPr>
      </w:pPr>
      <w:r>
        <w:t>Final Assessment: min</w:t>
      </w:r>
      <w:r w:rsidR="00D612D2">
        <w:t>imum</w:t>
      </w:r>
      <w:r w:rsidR="002A32E2">
        <w:t xml:space="preserve"> of</w:t>
      </w:r>
      <w:r>
        <w:t xml:space="preserve"> 3 samples </w:t>
      </w:r>
      <w:r w:rsidR="00E23A7C">
        <w:t xml:space="preserve">assessed by external cytology </w:t>
      </w:r>
      <w:r w:rsidR="002A32E2">
        <w:t xml:space="preserve">practice </w:t>
      </w:r>
      <w:r w:rsidR="00E23A7C">
        <w:t xml:space="preserve">assessor </w:t>
      </w:r>
      <w:r w:rsidR="000D20F5">
        <w:t>(</w:t>
      </w:r>
      <w:r w:rsidR="00E23A7C">
        <w:t>trained sample taker</w:t>
      </w:r>
      <w:r w:rsidR="00E23A7C" w:rsidRPr="00E23A7C">
        <w:t xml:space="preserve"> </w:t>
      </w:r>
      <w:r w:rsidR="00E23A7C">
        <w:t xml:space="preserve">nominated by </w:t>
      </w:r>
      <w:r w:rsidR="0016478B">
        <w:t xml:space="preserve">the </w:t>
      </w:r>
      <w:r w:rsidR="00E23A7C">
        <w:t xml:space="preserve">university) signs off </w:t>
      </w:r>
      <w:r w:rsidR="00F2214B">
        <w:t xml:space="preserve">clinical practice </w:t>
      </w:r>
      <w:r w:rsidR="00E23A7C">
        <w:t xml:space="preserve">in </w:t>
      </w:r>
      <w:r w:rsidR="00627158">
        <w:t>samp</w:t>
      </w:r>
      <w:r w:rsidR="00444D9E">
        <w:t>le taker</w:t>
      </w:r>
      <w:r w:rsidR="00E23A7C">
        <w:t xml:space="preserve"> logbook.</w:t>
      </w:r>
    </w:p>
    <w:p w14:paraId="2CA9DE08" w14:textId="38FB45E7" w:rsidR="004419CE" w:rsidRDefault="004419CE" w:rsidP="004419CE">
      <w:pPr>
        <w:pStyle w:val="ListParagraph"/>
        <w:numPr>
          <w:ilvl w:val="0"/>
          <w:numId w:val="2"/>
        </w:numPr>
      </w:pPr>
      <w:r>
        <w:t>Logbook sent to training provider</w:t>
      </w:r>
      <w:r w:rsidR="0016478B">
        <w:t xml:space="preserve"> (university)</w:t>
      </w:r>
      <w:r>
        <w:t xml:space="preserve"> for verification</w:t>
      </w:r>
      <w:r w:rsidR="00444D9E">
        <w:t xml:space="preserve"> of completion</w:t>
      </w:r>
      <w:r w:rsidR="0016478B">
        <w:t>.</w:t>
      </w:r>
    </w:p>
    <w:p w14:paraId="2CA9DE09" w14:textId="77777777" w:rsidR="004419CE" w:rsidRDefault="004419CE" w:rsidP="004419CE">
      <w:pPr>
        <w:pStyle w:val="ListParagraph"/>
      </w:pPr>
    </w:p>
    <w:p w14:paraId="2CA9DE0A" w14:textId="32E4FF4F" w:rsidR="00A46C44" w:rsidRDefault="00A46C44" w:rsidP="00A46C44">
      <w:r>
        <w:t xml:space="preserve">Student </w:t>
      </w:r>
      <w:r w:rsidR="00C30D47">
        <w:t xml:space="preserve">is also expected to </w:t>
      </w:r>
      <w:r w:rsidR="00F03D05">
        <w:t xml:space="preserve">arrange / </w:t>
      </w:r>
      <w:r w:rsidR="00C30D47">
        <w:t xml:space="preserve">undertake </w:t>
      </w:r>
      <w:r w:rsidR="00444D9E">
        <w:t xml:space="preserve">a </w:t>
      </w:r>
      <w:r>
        <w:t>colposcopy clinic</w:t>
      </w:r>
      <w:r w:rsidR="00894A51">
        <w:t xml:space="preserve"> visit</w:t>
      </w:r>
      <w:r w:rsidR="0011071B">
        <w:t xml:space="preserve">. </w:t>
      </w:r>
      <w:r w:rsidR="00353074">
        <w:t>This visit in recorded and signed off in the sample taker logbook.</w:t>
      </w:r>
    </w:p>
    <w:p w14:paraId="2CA9DE0B" w14:textId="4286C239" w:rsidR="004419CE" w:rsidRDefault="00A46C44" w:rsidP="00E23A7C">
      <w:r>
        <w:t>University provides completion certificate.</w:t>
      </w:r>
      <w:r w:rsidR="007C131C">
        <w:t xml:space="preserve"> Sample taker then applies for sample taker PIN</w:t>
      </w:r>
      <w:r w:rsidR="00F2214B">
        <w:t xml:space="preserve"> and is expected to maintain clinical competence</w:t>
      </w:r>
      <w:r w:rsidR="00977C22">
        <w:t>.</w:t>
      </w:r>
    </w:p>
    <w:p w14:paraId="2CA9DE18" w14:textId="6F2DB3C3" w:rsidR="00A46C44" w:rsidRPr="0012765F" w:rsidRDefault="000B2D2B" w:rsidP="00A46C44">
      <w:pPr>
        <w:spacing w:after="0"/>
        <w:rPr>
          <w:sz w:val="28"/>
          <w:szCs w:val="28"/>
        </w:rPr>
      </w:pPr>
      <w:r w:rsidRPr="0012765F">
        <w:rPr>
          <w:sz w:val="28"/>
          <w:szCs w:val="28"/>
        </w:rPr>
        <w:t>To book</w:t>
      </w:r>
      <w:r w:rsidR="0012765F" w:rsidRPr="0012765F">
        <w:rPr>
          <w:sz w:val="28"/>
          <w:szCs w:val="28"/>
        </w:rPr>
        <w:t xml:space="preserve"> a place </w:t>
      </w:r>
      <w:r w:rsidR="006A733B">
        <w:rPr>
          <w:sz w:val="28"/>
          <w:szCs w:val="28"/>
        </w:rPr>
        <w:t xml:space="preserve">/ </w:t>
      </w:r>
      <w:r w:rsidR="0012765F" w:rsidRPr="0012765F">
        <w:rPr>
          <w:sz w:val="28"/>
          <w:szCs w:val="28"/>
        </w:rPr>
        <w:t>make payment:</w:t>
      </w:r>
    </w:p>
    <w:p w14:paraId="1E91ED90" w14:textId="14D2837A" w:rsidR="0012765F" w:rsidRDefault="006B7042" w:rsidP="00A46C44">
      <w:pPr>
        <w:spacing w:after="0"/>
        <w:rPr>
          <w:sz w:val="28"/>
          <w:szCs w:val="28"/>
        </w:rPr>
      </w:pPr>
      <w:hyperlink r:id="rId9" w:history="1">
        <w:r w:rsidR="0012765F" w:rsidRPr="0012765F">
          <w:rPr>
            <w:rStyle w:val="Hyperlink"/>
            <w:sz w:val="28"/>
            <w:szCs w:val="28"/>
          </w:rPr>
          <w:t>https://www.estore.wlv.ac.uk/short-courses/continuing-professional-development/health-and-care</w:t>
        </w:r>
      </w:hyperlink>
      <w:r w:rsidR="0012765F" w:rsidRPr="0012765F">
        <w:rPr>
          <w:sz w:val="28"/>
          <w:szCs w:val="28"/>
        </w:rPr>
        <w:t xml:space="preserve"> </w:t>
      </w:r>
    </w:p>
    <w:p w14:paraId="6B0A8CE0" w14:textId="77777777" w:rsidR="007669E7" w:rsidRPr="0012765F" w:rsidRDefault="007669E7" w:rsidP="00A46C44">
      <w:pPr>
        <w:spacing w:after="0"/>
        <w:rPr>
          <w:sz w:val="28"/>
          <w:szCs w:val="28"/>
        </w:rPr>
      </w:pPr>
    </w:p>
    <w:p w14:paraId="2CA9DE1A" w14:textId="5784BC69" w:rsidR="0078064A" w:rsidRPr="0078064A" w:rsidRDefault="007669E7">
      <w:r w:rsidRPr="004E3142">
        <w:t xml:space="preserve">Once you have </w:t>
      </w:r>
      <w:r w:rsidR="00030C34" w:rsidRPr="004E3142">
        <w:t>applied,</w:t>
      </w:r>
      <w:r w:rsidR="008168ED" w:rsidRPr="004E3142">
        <w:t xml:space="preserve"> you will be contacted by the course lead and sent additional forms to complete the registration</w:t>
      </w:r>
      <w:r w:rsidR="00FC5293" w:rsidRPr="004E3142">
        <w:t>.</w:t>
      </w:r>
      <w:r w:rsidRPr="004E3142">
        <w:t xml:space="preserve"> </w:t>
      </w:r>
      <w:r w:rsidR="00FC5293" w:rsidRPr="004E3142">
        <w:t>P</w:t>
      </w:r>
      <w:r w:rsidR="006A733B" w:rsidRPr="004E3142">
        <w:t xml:space="preserve">lease complete the registration form </w:t>
      </w:r>
      <w:r w:rsidR="00325300" w:rsidRPr="004E3142">
        <w:t>and mentor d</w:t>
      </w:r>
      <w:r w:rsidR="00030C34" w:rsidRPr="004E3142">
        <w:t xml:space="preserve">etails form </w:t>
      </w:r>
      <w:r w:rsidR="006A733B" w:rsidRPr="004E3142">
        <w:t xml:space="preserve">and </w:t>
      </w:r>
      <w:r w:rsidR="005E3873" w:rsidRPr="004E3142">
        <w:t>return</w:t>
      </w:r>
      <w:r w:rsidR="006A733B" w:rsidRPr="004E3142">
        <w:t xml:space="preserve"> to </w:t>
      </w:r>
      <w:hyperlink r:id="rId10" w:history="1">
        <w:r w:rsidR="006A733B" w:rsidRPr="004E3142">
          <w:rPr>
            <w:rStyle w:val="Hyperlink"/>
          </w:rPr>
          <w:t>Lisa.Clarke@wlv.ac.uk</w:t>
        </w:r>
      </w:hyperlink>
      <w:r w:rsidR="00030C34" w:rsidRPr="004E3142">
        <w:t>. You will then be given access to the Canvas learning platform</w:t>
      </w:r>
      <w:r w:rsidR="007C230A">
        <w:t xml:space="preserve"> to start</w:t>
      </w:r>
      <w:r w:rsidR="00610203">
        <w:t xml:space="preserve"> your learning.</w:t>
      </w:r>
    </w:p>
    <w:sectPr w:rsidR="0078064A" w:rsidRPr="0078064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1339" w14:textId="77777777" w:rsidR="00493F33" w:rsidRDefault="00493F33" w:rsidP="00261C8D">
      <w:pPr>
        <w:spacing w:after="0" w:line="240" w:lineRule="auto"/>
      </w:pPr>
      <w:r>
        <w:separator/>
      </w:r>
    </w:p>
  </w:endnote>
  <w:endnote w:type="continuationSeparator" w:id="0">
    <w:p w14:paraId="4B80956B" w14:textId="77777777" w:rsidR="00493F33" w:rsidRDefault="00493F33" w:rsidP="002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46E0" w14:textId="77777777" w:rsidR="00493F33" w:rsidRDefault="00493F33" w:rsidP="00261C8D">
      <w:pPr>
        <w:spacing w:after="0" w:line="240" w:lineRule="auto"/>
      </w:pPr>
      <w:r>
        <w:separator/>
      </w:r>
    </w:p>
  </w:footnote>
  <w:footnote w:type="continuationSeparator" w:id="0">
    <w:p w14:paraId="017D24F9" w14:textId="77777777" w:rsidR="00493F33" w:rsidRDefault="00493F33" w:rsidP="002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CEEF43F9EC4AF69952DEEB6A1B48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A9DE21" w14:textId="13C1E596" w:rsidR="00261C8D" w:rsidRDefault="00261C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Cervical Cytology Sample Taker Training </w:t>
        </w:r>
        <w:r w:rsidR="00B85E26">
          <w:rPr>
            <w:rFonts w:asciiTheme="majorHAnsi" w:eastAsiaTheme="majorEastAsia" w:hAnsiTheme="majorHAnsi" w:cstheme="majorBidi"/>
            <w:sz w:val="32"/>
            <w:szCs w:val="32"/>
          </w:rPr>
          <w:t>June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</w:t>
        </w:r>
        <w:r w:rsidR="00757D6C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  <w:p w14:paraId="2CA9DE22" w14:textId="77777777" w:rsidR="00261C8D" w:rsidRDefault="00261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8158E"/>
    <w:multiLevelType w:val="hybridMultilevel"/>
    <w:tmpl w:val="35B6D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96C"/>
    <w:multiLevelType w:val="hybridMultilevel"/>
    <w:tmpl w:val="EE0E47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74FC"/>
    <w:multiLevelType w:val="hybridMultilevel"/>
    <w:tmpl w:val="56C41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298D"/>
    <w:multiLevelType w:val="hybridMultilevel"/>
    <w:tmpl w:val="8344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5F22"/>
    <w:multiLevelType w:val="hybridMultilevel"/>
    <w:tmpl w:val="AFD03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30FB8"/>
    <w:multiLevelType w:val="hybridMultilevel"/>
    <w:tmpl w:val="5B040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332C1"/>
    <w:multiLevelType w:val="hybridMultilevel"/>
    <w:tmpl w:val="8C0880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4A"/>
    <w:rsid w:val="000051DD"/>
    <w:rsid w:val="00030C34"/>
    <w:rsid w:val="0005264B"/>
    <w:rsid w:val="00074462"/>
    <w:rsid w:val="0008462E"/>
    <w:rsid w:val="00090050"/>
    <w:rsid w:val="000B2D2B"/>
    <w:rsid w:val="000D1646"/>
    <w:rsid w:val="000D1AEB"/>
    <w:rsid w:val="000D20F5"/>
    <w:rsid w:val="0011071B"/>
    <w:rsid w:val="00114C4A"/>
    <w:rsid w:val="0012765F"/>
    <w:rsid w:val="00137CD1"/>
    <w:rsid w:val="0016478B"/>
    <w:rsid w:val="0018642A"/>
    <w:rsid w:val="001C3EC2"/>
    <w:rsid w:val="001D3DCC"/>
    <w:rsid w:val="001E1260"/>
    <w:rsid w:val="00261B72"/>
    <w:rsid w:val="00261C8D"/>
    <w:rsid w:val="0026651B"/>
    <w:rsid w:val="00275BB2"/>
    <w:rsid w:val="00277845"/>
    <w:rsid w:val="00290F4A"/>
    <w:rsid w:val="00291601"/>
    <w:rsid w:val="002A32E2"/>
    <w:rsid w:val="002B6BC2"/>
    <w:rsid w:val="00325300"/>
    <w:rsid w:val="00353074"/>
    <w:rsid w:val="003C4AC0"/>
    <w:rsid w:val="004104E6"/>
    <w:rsid w:val="00410699"/>
    <w:rsid w:val="004419CE"/>
    <w:rsid w:val="00444D9E"/>
    <w:rsid w:val="00451745"/>
    <w:rsid w:val="00462864"/>
    <w:rsid w:val="00473543"/>
    <w:rsid w:val="00493F33"/>
    <w:rsid w:val="004D0B50"/>
    <w:rsid w:val="004D7D67"/>
    <w:rsid w:val="004E3142"/>
    <w:rsid w:val="005266AD"/>
    <w:rsid w:val="00526A2B"/>
    <w:rsid w:val="00540CD1"/>
    <w:rsid w:val="00547087"/>
    <w:rsid w:val="00562BA1"/>
    <w:rsid w:val="005A2328"/>
    <w:rsid w:val="005D3842"/>
    <w:rsid w:val="005E3873"/>
    <w:rsid w:val="005E6E1A"/>
    <w:rsid w:val="0060707B"/>
    <w:rsid w:val="00610203"/>
    <w:rsid w:val="006134D9"/>
    <w:rsid w:val="00627158"/>
    <w:rsid w:val="00630468"/>
    <w:rsid w:val="00666F58"/>
    <w:rsid w:val="00667C22"/>
    <w:rsid w:val="00691F1A"/>
    <w:rsid w:val="006A733B"/>
    <w:rsid w:val="006B5EBA"/>
    <w:rsid w:val="006B7042"/>
    <w:rsid w:val="006C10D8"/>
    <w:rsid w:val="00752F52"/>
    <w:rsid w:val="00753C66"/>
    <w:rsid w:val="00756379"/>
    <w:rsid w:val="00757D6C"/>
    <w:rsid w:val="00761FC9"/>
    <w:rsid w:val="007669E7"/>
    <w:rsid w:val="00766C67"/>
    <w:rsid w:val="0078064A"/>
    <w:rsid w:val="007A77DF"/>
    <w:rsid w:val="007B3F8B"/>
    <w:rsid w:val="007C131C"/>
    <w:rsid w:val="007C230A"/>
    <w:rsid w:val="007F1A80"/>
    <w:rsid w:val="008104BF"/>
    <w:rsid w:val="008168ED"/>
    <w:rsid w:val="008246C9"/>
    <w:rsid w:val="00856393"/>
    <w:rsid w:val="00876832"/>
    <w:rsid w:val="00894A51"/>
    <w:rsid w:val="008B1420"/>
    <w:rsid w:val="008D3E3A"/>
    <w:rsid w:val="008E1412"/>
    <w:rsid w:val="0093077A"/>
    <w:rsid w:val="0095462F"/>
    <w:rsid w:val="00977C22"/>
    <w:rsid w:val="009902FD"/>
    <w:rsid w:val="00990BC5"/>
    <w:rsid w:val="009C7A45"/>
    <w:rsid w:val="009F7971"/>
    <w:rsid w:val="00A13981"/>
    <w:rsid w:val="00A27A3A"/>
    <w:rsid w:val="00A34E95"/>
    <w:rsid w:val="00A46C44"/>
    <w:rsid w:val="00A55818"/>
    <w:rsid w:val="00A77ED8"/>
    <w:rsid w:val="00AD20CD"/>
    <w:rsid w:val="00AF784C"/>
    <w:rsid w:val="00B21936"/>
    <w:rsid w:val="00B338C7"/>
    <w:rsid w:val="00B85E26"/>
    <w:rsid w:val="00B916C7"/>
    <w:rsid w:val="00BA2916"/>
    <w:rsid w:val="00BA4541"/>
    <w:rsid w:val="00BD0AD8"/>
    <w:rsid w:val="00C249FE"/>
    <w:rsid w:val="00C30D47"/>
    <w:rsid w:val="00C4201B"/>
    <w:rsid w:val="00C928EA"/>
    <w:rsid w:val="00CC5A6E"/>
    <w:rsid w:val="00CF237A"/>
    <w:rsid w:val="00D40070"/>
    <w:rsid w:val="00D43D8A"/>
    <w:rsid w:val="00D518DC"/>
    <w:rsid w:val="00D54261"/>
    <w:rsid w:val="00D612D2"/>
    <w:rsid w:val="00D8374B"/>
    <w:rsid w:val="00DE06AD"/>
    <w:rsid w:val="00E23A7C"/>
    <w:rsid w:val="00E523CE"/>
    <w:rsid w:val="00E55845"/>
    <w:rsid w:val="00E5755F"/>
    <w:rsid w:val="00E61249"/>
    <w:rsid w:val="00E64FC4"/>
    <w:rsid w:val="00E7018B"/>
    <w:rsid w:val="00E71B31"/>
    <w:rsid w:val="00E84A35"/>
    <w:rsid w:val="00EA7BFE"/>
    <w:rsid w:val="00EC7992"/>
    <w:rsid w:val="00F0349A"/>
    <w:rsid w:val="00F03D05"/>
    <w:rsid w:val="00F2214B"/>
    <w:rsid w:val="00F266DA"/>
    <w:rsid w:val="00F91164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DDE9"/>
  <w15:docId w15:val="{AB7DF6ED-D272-47DE-96E7-43F55B3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8D"/>
  </w:style>
  <w:style w:type="paragraph" w:styleId="Footer">
    <w:name w:val="footer"/>
    <w:basedOn w:val="Normal"/>
    <w:link w:val="FooterChar"/>
    <w:uiPriority w:val="99"/>
    <w:unhideWhenUsed/>
    <w:rsid w:val="0026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8D"/>
  </w:style>
  <w:style w:type="character" w:styleId="UnresolvedMention">
    <w:name w:val="Unresolved Mention"/>
    <w:basedOn w:val="DefaultParagraphFont"/>
    <w:uiPriority w:val="99"/>
    <w:semiHidden/>
    <w:unhideWhenUsed/>
    <w:rsid w:val="00BA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Clarke@wlv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sa.Clarke@wlv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tore.wlv.ac.uk/short-courses/continuing-professional-development/health-and-car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CEEF43F9EC4AF69952DEEB6A1B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BA1C-B153-4F50-AF32-AF4215BC6A57}"/>
      </w:docPartPr>
      <w:docPartBody>
        <w:p w:rsidR="00D4098D" w:rsidRDefault="00A77971" w:rsidP="00A77971">
          <w:pPr>
            <w:pStyle w:val="BDCEEF43F9EC4AF69952DEEB6A1B48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971"/>
    <w:rsid w:val="005C24BB"/>
    <w:rsid w:val="008C0491"/>
    <w:rsid w:val="00A77971"/>
    <w:rsid w:val="00B149FF"/>
    <w:rsid w:val="00D4098D"/>
    <w:rsid w:val="00EE2471"/>
    <w:rsid w:val="00F01CF7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EEF43F9EC4AF69952DEEB6A1B48B1">
    <w:name w:val="BDCEEF43F9EC4AF69952DEEB6A1B48B1"/>
    <w:rsid w:val="00A77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Cervical Cytology Sample Taker Training June 2022</dc:title>
  <dc:creator>Clarke, Lisa</dc:creator>
  <cp:lastModifiedBy>Charlotte Armstrong</cp:lastModifiedBy>
  <cp:revision>2</cp:revision>
  <dcterms:created xsi:type="dcterms:W3CDTF">2022-05-20T09:56:00Z</dcterms:created>
  <dcterms:modified xsi:type="dcterms:W3CDTF">2022-05-20T09:56:00Z</dcterms:modified>
</cp:coreProperties>
</file>